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0768A" w14:textId="77777777" w:rsidR="0036052A" w:rsidRDefault="0036052A" w:rsidP="0036052A">
      <w:pPr>
        <w:pStyle w:val="NoSpacing"/>
      </w:pPr>
      <w:r>
        <w:rPr>
          <w:u w:val="single"/>
        </w:rPr>
        <w:t>William BATHCOMBE</w:t>
      </w:r>
      <w:r>
        <w:t xml:space="preserve">       (fl.1466-7)</w:t>
      </w:r>
    </w:p>
    <w:p w14:paraId="32E05377" w14:textId="77777777" w:rsidR="0036052A" w:rsidRDefault="0036052A" w:rsidP="0036052A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Vicar of All Saints’ Church, East Winch, Norfolk.</w:t>
      </w:r>
    </w:p>
    <w:p w14:paraId="62EED312" w14:textId="77777777" w:rsidR="0036052A" w:rsidRDefault="0036052A" w:rsidP="0036052A">
      <w:pPr>
        <w:pStyle w:val="NoSpacing"/>
      </w:pPr>
    </w:p>
    <w:p w14:paraId="7F244761" w14:textId="77777777" w:rsidR="0036052A" w:rsidRDefault="0036052A" w:rsidP="0036052A">
      <w:pPr>
        <w:pStyle w:val="NoSpacing"/>
      </w:pPr>
    </w:p>
    <w:p w14:paraId="2DD35F62" w14:textId="77777777" w:rsidR="0036052A" w:rsidRDefault="0036052A" w:rsidP="0036052A">
      <w:pPr>
        <w:pStyle w:val="NoSpacing"/>
        <w:rPr>
          <w:color w:val="333333"/>
          <w:shd w:val="clear" w:color="auto" w:fill="FFFFFF"/>
        </w:rPr>
      </w:pPr>
      <w:r>
        <w:t xml:space="preserve">         1466-7</w:t>
      </w:r>
      <w:r>
        <w:tab/>
      </w:r>
      <w:r>
        <w:rPr>
          <w:color w:val="333333"/>
          <w:shd w:val="clear" w:color="auto" w:fill="FFFFFF"/>
        </w:rPr>
        <w:t>He became Vicar.</w:t>
      </w:r>
    </w:p>
    <w:p w14:paraId="20FEF1EB" w14:textId="77777777" w:rsidR="0036052A" w:rsidRDefault="0036052A" w:rsidP="0036052A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East-Walton',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142-148.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http://www.british-history.ac.uk/topographical-hist-norfolk/vol9/pp142-148 [accessed 3 July 2019]. </w:t>
      </w:r>
      <w:r>
        <w:rPr>
          <w:color w:val="333333"/>
          <w:shd w:val="clear" w:color="auto" w:fill="FFFFFF"/>
        </w:rPr>
        <w:t>)</w:t>
      </w:r>
    </w:p>
    <w:p w14:paraId="6F938A80" w14:textId="77777777" w:rsidR="0036052A" w:rsidRDefault="0036052A" w:rsidP="0036052A">
      <w:pPr>
        <w:pStyle w:val="NoSpacing"/>
      </w:pPr>
    </w:p>
    <w:p w14:paraId="0A35514E" w14:textId="77777777" w:rsidR="0036052A" w:rsidRDefault="0036052A" w:rsidP="0036052A">
      <w:pPr>
        <w:pStyle w:val="NoSpacing"/>
      </w:pPr>
    </w:p>
    <w:p w14:paraId="3A7CDA1A" w14:textId="77777777" w:rsidR="0036052A" w:rsidRDefault="0036052A" w:rsidP="0036052A">
      <w:pPr>
        <w:pStyle w:val="NoSpacing"/>
      </w:pPr>
      <w:r>
        <w:t>3 July 2019</w:t>
      </w:r>
    </w:p>
    <w:p w14:paraId="51325ECD" w14:textId="77777777" w:rsidR="006B2F86" w:rsidRPr="00E71FC3" w:rsidRDefault="003605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4E9F5" w14:textId="77777777" w:rsidR="0036052A" w:rsidRDefault="0036052A" w:rsidP="00E71FC3">
      <w:pPr>
        <w:spacing w:after="0" w:line="240" w:lineRule="auto"/>
      </w:pPr>
      <w:r>
        <w:separator/>
      </w:r>
    </w:p>
  </w:endnote>
  <w:endnote w:type="continuationSeparator" w:id="0">
    <w:p w14:paraId="22B45825" w14:textId="77777777" w:rsidR="0036052A" w:rsidRDefault="003605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09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BAD86" w14:textId="77777777" w:rsidR="0036052A" w:rsidRDefault="0036052A" w:rsidP="00E71FC3">
      <w:pPr>
        <w:spacing w:after="0" w:line="240" w:lineRule="auto"/>
      </w:pPr>
      <w:r>
        <w:separator/>
      </w:r>
    </w:p>
  </w:footnote>
  <w:footnote w:type="continuationSeparator" w:id="0">
    <w:p w14:paraId="718FC36E" w14:textId="77777777" w:rsidR="0036052A" w:rsidRDefault="003605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52A"/>
    <w:rsid w:val="001A7C09"/>
    <w:rsid w:val="0036052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0D08D"/>
  <w15:chartTrackingRefBased/>
  <w15:docId w15:val="{A89B1ED9-BE29-4A77-ADC8-50456E45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3605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2019-07-05T20:45:00Z</dcterms:created>
  <dcterms:modified xsi:type="dcterms:W3CDTF">2019-07-05T20:45:00Z</dcterms:modified>
</cp:coreProperties>
</file>